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6C" w:rsidRDefault="00550A6C" w:rsidP="00550A6C">
      <w:pPr>
        <w:pStyle w:val="Tekstprzypisudolnego"/>
        <w:rPr>
          <w:b/>
          <w:bCs/>
          <w:sz w:val="24"/>
        </w:rPr>
      </w:pPr>
    </w:p>
    <w:p w:rsidR="00550A6C" w:rsidRDefault="00550A6C" w:rsidP="00550A6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</w:p>
    <w:p w:rsidR="00550A6C" w:rsidRDefault="00550A6C" w:rsidP="00550A6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both"/>
        <w:rPr>
          <w:sz w:val="24"/>
        </w:rPr>
      </w:pPr>
    </w:p>
    <w:p w:rsidR="008B54DC" w:rsidRPr="00FA23AE" w:rsidRDefault="008B54DC" w:rsidP="008B54DC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8B54DC" w:rsidRDefault="008B54DC" w:rsidP="008B54D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550A6C" w:rsidRDefault="008B54DC" w:rsidP="008B54DC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550A6C" w:rsidRPr="003F5FEE" w:rsidRDefault="00550A6C" w:rsidP="00550A6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550A6C" w:rsidRPr="003F5FEE" w:rsidRDefault="00550A6C" w:rsidP="00550A6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550A6C" w:rsidRPr="003F5FEE" w:rsidRDefault="00550A6C" w:rsidP="00550A6C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550A6C" w:rsidRPr="00DA6822" w:rsidRDefault="00550A6C" w:rsidP="00550A6C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550A6C" w:rsidRPr="00DA6822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>cznych (dalej jako: ustawa Pzp)</w:t>
      </w:r>
    </w:p>
    <w:p w:rsidR="00550A6C" w:rsidRDefault="00550A6C" w:rsidP="00550A6C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550A6C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550A6C" w:rsidRPr="00193A1B" w:rsidRDefault="00550A6C" w:rsidP="00550A6C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Pr="007B4AB0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7B4AB0">
        <w:rPr>
          <w:b w:val="0"/>
          <w:bCs w:val="0"/>
          <w:sz w:val="24"/>
        </w:rPr>
        <w:t xml:space="preserve">Na potrzeby postępowania o udzielenie zamówienia publicznego pn. </w:t>
      </w:r>
      <w:r w:rsidRPr="007B4AB0">
        <w:rPr>
          <w:bCs w:val="0"/>
          <w:sz w:val="24"/>
        </w:rPr>
        <w:t>„</w:t>
      </w:r>
      <w:r w:rsidR="00531739" w:rsidRPr="00531739">
        <w:rPr>
          <w:bCs w:val="0"/>
          <w:sz w:val="24"/>
        </w:rPr>
        <w:t>Zaopatrzenie w sprzęt do utrzymania urządzeń wodnych służących zabezpieczeniu gospodarstw rolnych przed zalaniem, podtopieniem lub nadmiernym uwilgoceniem spowodowanym przez powódź lub deszcz nawalny – zakup (z dostawą) nowej koparki gąsienicowej</w:t>
      </w:r>
      <w:r w:rsidRPr="007B4AB0">
        <w:rPr>
          <w:bCs w:val="0"/>
          <w:sz w:val="24"/>
        </w:rPr>
        <w:t>”</w:t>
      </w:r>
      <w:r w:rsidRPr="007B4AB0">
        <w:rPr>
          <w:b w:val="0"/>
          <w:bCs w:val="0"/>
          <w:sz w:val="24"/>
        </w:rPr>
        <w:t xml:space="preserve"> prowadzonego przez </w:t>
      </w:r>
      <w:r w:rsidR="00835BCB" w:rsidRPr="00835BCB">
        <w:rPr>
          <w:b w:val="0"/>
          <w:bCs w:val="0"/>
          <w:sz w:val="24"/>
        </w:rPr>
        <w:t>Rejonowy Związek Spółek Wodnych</w:t>
      </w:r>
      <w:r w:rsidR="00500A17">
        <w:rPr>
          <w:b w:val="0"/>
          <w:bCs w:val="0"/>
          <w:sz w:val="24"/>
        </w:rPr>
        <w:t xml:space="preserve"> </w:t>
      </w:r>
      <w:r w:rsidR="00835BCB" w:rsidRPr="00500A17">
        <w:rPr>
          <w:b w:val="0"/>
          <w:sz w:val="24"/>
        </w:rPr>
        <w:t>w</w:t>
      </w:r>
      <w:r w:rsidR="00835BCB">
        <w:rPr>
          <w:sz w:val="24"/>
        </w:rPr>
        <w:t xml:space="preserve"> </w:t>
      </w:r>
      <w:r w:rsidR="00835BCB">
        <w:rPr>
          <w:b w:val="0"/>
          <w:bCs w:val="0"/>
          <w:sz w:val="24"/>
        </w:rPr>
        <w:t>Tarnobrzegu</w:t>
      </w:r>
      <w:bookmarkStart w:id="0" w:name="_GoBack"/>
      <w:bookmarkEnd w:id="0"/>
      <w:r w:rsidRPr="007B4AB0">
        <w:rPr>
          <w:b w:val="0"/>
          <w:bCs w:val="0"/>
          <w:sz w:val="24"/>
        </w:rPr>
        <w:t>, oświadczam, co następuje:</w:t>
      </w:r>
    </w:p>
    <w:p w:rsidR="00550A6C" w:rsidRPr="00193A1B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550A6C" w:rsidRPr="00193A1B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EF6705" w:rsidRDefault="00EF6705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EF6705" w:rsidRPr="005F6AB5" w:rsidRDefault="00EF6705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 w:rsidR="00BA4286"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550A6C" w:rsidRPr="00193A1B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zasobach następującego/ych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550A6C" w:rsidRDefault="00550A6C" w:rsidP="00EF6705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BB04B5" w:rsidRDefault="00BB04B5" w:rsidP="00EF6705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550A6C" w:rsidRPr="00193A1B" w:rsidRDefault="00550A6C" w:rsidP="00550A6C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550A6C" w:rsidRPr="00193A1B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Default="00550A6C" w:rsidP="00550A6C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550A6C" w:rsidRDefault="00550A6C" w:rsidP="000B253E">
      <w:pPr>
        <w:pStyle w:val="Tekstpodstawowy"/>
        <w:ind w:left="6096" w:hanging="3"/>
        <w:jc w:val="left"/>
      </w:pPr>
    </w:p>
    <w:sectPr w:rsidR="00550A6C" w:rsidSect="00E17752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F3C" w:rsidRDefault="00A11F3C">
      <w:r>
        <w:separator/>
      </w:r>
    </w:p>
  </w:endnote>
  <w:endnote w:type="continuationSeparator" w:id="1">
    <w:p w:rsidR="00A11F3C" w:rsidRDefault="00A11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F3C" w:rsidRDefault="00A11F3C">
      <w:r>
        <w:separator/>
      </w:r>
    </w:p>
  </w:footnote>
  <w:footnote w:type="continuationSeparator" w:id="1">
    <w:p w:rsidR="00A11F3C" w:rsidRDefault="00A11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7E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4E90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B53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A6E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69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2BA5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0A17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73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63A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19BC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A68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4A4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AB0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BCB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4DC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0E1F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1F3C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45B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286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4B5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258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38E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39F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899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82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,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,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1E085-07FF-4733-9112-76336C3B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>Hewlett-Packard Company</Company>
  <LinksUpToDate>false</LinksUpToDate>
  <CharactersWithSpaces>2066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Admin</cp:lastModifiedBy>
  <cp:revision>3</cp:revision>
  <cp:lastPrinted>2020-04-23T12:19:00Z</cp:lastPrinted>
  <dcterms:created xsi:type="dcterms:W3CDTF">2020-06-23T08:01:00Z</dcterms:created>
  <dcterms:modified xsi:type="dcterms:W3CDTF">2020-06-23T10:58:00Z</dcterms:modified>
</cp:coreProperties>
</file>